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0013" w14:textId="77777777" w:rsidR="00AB5B7E" w:rsidRDefault="00AB5B7E"/>
    <w:tbl>
      <w:tblPr>
        <w:tblW w:w="10490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F525CB" w14:paraId="4262CA4C" w14:textId="7777777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BB96" w14:textId="77777777" w:rsidR="00F958D4" w:rsidRDefault="00FC088F" w:rsidP="00F958D4">
            <w:pPr>
              <w:tabs>
                <w:tab w:val="left" w:pos="5940"/>
              </w:tabs>
              <w:spacing w:after="0" w:line="360" w:lineRule="auto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IMPORTANT INFORMATION</w:t>
            </w:r>
          </w:p>
          <w:p w14:paraId="3B102885" w14:textId="47F151FC" w:rsidR="00D3511F" w:rsidRDefault="00D3511F" w:rsidP="00D3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B4366">
              <w:rPr>
                <w:sz w:val="20"/>
                <w:szCs w:val="20"/>
              </w:rPr>
              <w:t>he right to apply for a memorial or to carry out any work to an existing memorial can only be made by the owner of the E</w:t>
            </w:r>
            <w:r>
              <w:rPr>
                <w:sz w:val="20"/>
                <w:szCs w:val="20"/>
              </w:rPr>
              <w:t>xclusive Right of Burial</w:t>
            </w:r>
            <w:r w:rsidRPr="00FB4366">
              <w:rPr>
                <w:sz w:val="20"/>
                <w:szCs w:val="20"/>
              </w:rPr>
              <w:t xml:space="preserve"> while they are alive and in all other cases ownership must be transferred to someone who can prove they are entitled.  A transfer of ownership can be complex and</w:t>
            </w:r>
            <w:r>
              <w:rPr>
                <w:sz w:val="20"/>
                <w:szCs w:val="20"/>
              </w:rPr>
              <w:t>,</w:t>
            </w:r>
            <w:r w:rsidRPr="00FB4366">
              <w:rPr>
                <w:sz w:val="20"/>
                <w:szCs w:val="20"/>
              </w:rPr>
              <w:t xml:space="preserve"> in </w:t>
            </w:r>
            <w:r w:rsidRPr="00FB4366">
              <w:rPr>
                <w:b/>
                <w:sz w:val="20"/>
                <w:szCs w:val="20"/>
                <w:u w:val="single"/>
              </w:rPr>
              <w:t>all</w:t>
            </w:r>
            <w:r w:rsidRPr="00FB4366">
              <w:rPr>
                <w:sz w:val="20"/>
                <w:szCs w:val="20"/>
              </w:rPr>
              <w:t xml:space="preserve"> cases must be referred directly to the Clerk &amp; Registrar as a competent authority suitably qualified to advise you in law on this matter.  </w:t>
            </w:r>
          </w:p>
          <w:p w14:paraId="0FE30106" w14:textId="67DB92A8" w:rsidR="00D86799" w:rsidRDefault="00D86799" w:rsidP="00D3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memorials must be fitted by a BRAMM approved fitter and fitted to BS8415 Standards and comply to the NAMM Code of Working Practice.</w:t>
            </w:r>
          </w:p>
          <w:p w14:paraId="6D9612BE" w14:textId="3F17F3EA" w:rsidR="00D86799" w:rsidRPr="00FB4366" w:rsidRDefault="00D86799" w:rsidP="00D3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memorials must be engraved with the Grave Location </w:t>
            </w:r>
            <w:r w:rsidR="00DA00AA">
              <w:rPr>
                <w:sz w:val="20"/>
                <w:szCs w:val="20"/>
              </w:rPr>
              <w:t>and the name of the BRAMM accredited retailer – this must be on the rear of the memorial at a height of no more than 150mm (6 inches) above ground level and in characters no more that 20mm in height.</w:t>
            </w:r>
          </w:p>
          <w:p w14:paraId="21D2383E" w14:textId="02BA5AD7" w:rsidR="00F958D4" w:rsidRPr="00D3511F" w:rsidRDefault="00C1277C" w:rsidP="00D3511F">
            <w:pPr>
              <w:tabs>
                <w:tab w:val="left" w:pos="59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D3511F">
              <w:rPr>
                <w:sz w:val="20"/>
                <w:szCs w:val="20"/>
              </w:rPr>
              <w:t>All memorials will be included in our rolling program of Memorial Safety Testing and you may be contacted and required to arrange for repairs shoul</w:t>
            </w:r>
            <w:r w:rsidR="00D3511F" w:rsidRPr="00D3511F">
              <w:rPr>
                <w:sz w:val="20"/>
                <w:szCs w:val="20"/>
              </w:rPr>
              <w:t>d it be identified</w:t>
            </w:r>
            <w:r w:rsidR="00DA00AA">
              <w:rPr>
                <w:sz w:val="20"/>
                <w:szCs w:val="20"/>
              </w:rPr>
              <w:t xml:space="preserve"> as unsafe</w:t>
            </w:r>
            <w:r w:rsidR="00D3511F" w:rsidRPr="00D3511F">
              <w:rPr>
                <w:sz w:val="20"/>
                <w:szCs w:val="20"/>
              </w:rPr>
              <w:t>, failure to do so could result in the removal of the headstone altogether.</w:t>
            </w:r>
          </w:p>
          <w:p w14:paraId="18C46BA8" w14:textId="77777777" w:rsidR="00F525CB" w:rsidRDefault="00F525CB" w:rsidP="00FC088F">
            <w:pPr>
              <w:spacing w:after="0" w:line="240" w:lineRule="auto"/>
            </w:pPr>
          </w:p>
        </w:tc>
      </w:tr>
      <w:tr w:rsidR="00F525CB" w14:paraId="3D4C5AE2" w14:textId="7777777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9D46" w14:textId="77777777" w:rsidR="00F525CB" w:rsidRDefault="005817DB" w:rsidP="00A6456D">
            <w:pPr>
              <w:tabs>
                <w:tab w:val="left" w:pos="5940"/>
              </w:tabs>
              <w:spacing w:after="0" w:line="360" w:lineRule="auto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Grave </w:t>
            </w:r>
            <w:r w:rsidR="007D41B6">
              <w:rPr>
                <w:b/>
                <w:color w:val="FF0000"/>
                <w:sz w:val="18"/>
                <w:szCs w:val="18"/>
                <w:u w:val="single"/>
              </w:rPr>
              <w:t>Details</w:t>
            </w:r>
          </w:p>
          <w:p w14:paraId="50597433" w14:textId="77777777" w:rsidR="005817DB" w:rsidRPr="00A6456D" w:rsidRDefault="005817DB" w:rsidP="005817DB">
            <w:pPr>
              <w:tabs>
                <w:tab w:val="left" w:pos="5940"/>
              </w:tabs>
              <w:spacing w:after="0" w:line="360" w:lineRule="auto"/>
              <w:rPr>
                <w:sz w:val="20"/>
                <w:szCs w:val="20"/>
              </w:rPr>
            </w:pPr>
            <w:r w:rsidRPr="00A6456D">
              <w:rPr>
                <w:b/>
                <w:sz w:val="20"/>
                <w:szCs w:val="20"/>
              </w:rPr>
              <w:t xml:space="preserve">Name </w:t>
            </w:r>
            <w:r w:rsidR="00032254">
              <w:rPr>
                <w:b/>
                <w:sz w:val="20"/>
                <w:szCs w:val="20"/>
              </w:rPr>
              <w:t>of Deceased</w:t>
            </w:r>
            <w:r w:rsidRPr="00A6456D">
              <w:rPr>
                <w:b/>
                <w:sz w:val="20"/>
                <w:szCs w:val="20"/>
              </w:rPr>
              <w:t xml:space="preserve">: </w:t>
            </w:r>
            <w:r w:rsidRPr="00A6456D">
              <w:rPr>
                <w:sz w:val="20"/>
                <w:szCs w:val="20"/>
              </w:rPr>
              <w:t>______</w:t>
            </w:r>
            <w:r w:rsidR="00032254">
              <w:rPr>
                <w:sz w:val="20"/>
                <w:szCs w:val="20"/>
              </w:rPr>
              <w:t>___________</w:t>
            </w:r>
            <w:r w:rsidRPr="00A6456D">
              <w:rPr>
                <w:sz w:val="20"/>
                <w:szCs w:val="20"/>
              </w:rPr>
              <w:t>_______</w:t>
            </w:r>
            <w:r w:rsidR="00032254">
              <w:rPr>
                <w:sz w:val="20"/>
                <w:szCs w:val="20"/>
              </w:rPr>
              <w:t>__</w:t>
            </w:r>
            <w:r w:rsidRPr="00A6456D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_______</w:t>
            </w:r>
            <w:r w:rsidRPr="00A6456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</w:t>
            </w:r>
            <w:r w:rsidRPr="00A6456D">
              <w:rPr>
                <w:sz w:val="20"/>
                <w:szCs w:val="20"/>
              </w:rPr>
              <w:t>____________</w:t>
            </w:r>
          </w:p>
          <w:p w14:paraId="12CBA657" w14:textId="77777777" w:rsidR="005817DB" w:rsidRPr="00A6456D" w:rsidRDefault="005817DB" w:rsidP="005817DB">
            <w:pPr>
              <w:tabs>
                <w:tab w:val="left" w:pos="5940"/>
              </w:tabs>
              <w:spacing w:after="0" w:line="360" w:lineRule="auto"/>
              <w:rPr>
                <w:sz w:val="20"/>
                <w:szCs w:val="20"/>
              </w:rPr>
            </w:pPr>
            <w:r w:rsidRPr="00A6456D">
              <w:rPr>
                <w:b/>
                <w:sz w:val="20"/>
                <w:szCs w:val="20"/>
              </w:rPr>
              <w:t>Date of Death:</w:t>
            </w:r>
            <w:r w:rsidRPr="00A6456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A6456D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</w:t>
            </w:r>
            <w:r w:rsidRPr="00A6456D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 </w:t>
            </w:r>
            <w:r w:rsidRPr="00A6456D">
              <w:rPr>
                <w:b/>
                <w:bCs/>
                <w:sz w:val="20"/>
                <w:szCs w:val="20"/>
              </w:rPr>
              <w:t>Resident: Wimborne/Colehill/Pamphill</w:t>
            </w:r>
            <w:r>
              <w:rPr>
                <w:b/>
                <w:bCs/>
                <w:sz w:val="20"/>
                <w:szCs w:val="20"/>
              </w:rPr>
              <w:t xml:space="preserve">    or    Non-Resident</w:t>
            </w:r>
          </w:p>
          <w:p w14:paraId="29B91AF8" w14:textId="20A89B95" w:rsidR="00F525CB" w:rsidRPr="005817DB" w:rsidRDefault="005817DB" w:rsidP="005817DB">
            <w:pPr>
              <w:tabs>
                <w:tab w:val="left" w:pos="5940"/>
              </w:tabs>
              <w:spacing w:after="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Grave </w:t>
            </w:r>
            <w:r w:rsidR="00C47A12">
              <w:rPr>
                <w:b/>
                <w:sz w:val="20"/>
                <w:szCs w:val="20"/>
              </w:rPr>
              <w:t>Location</w:t>
            </w:r>
            <w:r w:rsidR="00836312">
              <w:rPr>
                <w:b/>
                <w:sz w:val="20"/>
                <w:szCs w:val="20"/>
              </w:rPr>
              <w:t xml:space="preserve"> / </w:t>
            </w:r>
            <w:r w:rsidR="00BF0EB9">
              <w:rPr>
                <w:b/>
                <w:sz w:val="20"/>
                <w:szCs w:val="20"/>
              </w:rPr>
              <w:t>Section:</w:t>
            </w:r>
            <w:r w:rsidR="00BF0EB9">
              <w:rPr>
                <w:sz w:val="20"/>
                <w:szCs w:val="20"/>
              </w:rPr>
              <w:t xml:space="preserve"> </w:t>
            </w:r>
            <w:r w:rsidRPr="00344444">
              <w:rPr>
                <w:sz w:val="20"/>
                <w:szCs w:val="20"/>
              </w:rPr>
              <w:t>____________________________________</w:t>
            </w:r>
            <w:r w:rsidR="002C34B7">
              <w:rPr>
                <w:sz w:val="20"/>
                <w:szCs w:val="20"/>
              </w:rPr>
              <w:t>_______________</w:t>
            </w:r>
            <w:r>
              <w:rPr>
                <w:b/>
                <w:sz w:val="20"/>
                <w:szCs w:val="20"/>
              </w:rPr>
              <w:t>______________________</w:t>
            </w:r>
            <w:r w:rsidRPr="00A6456D">
              <w:rPr>
                <w:sz w:val="20"/>
                <w:szCs w:val="20"/>
              </w:rPr>
              <w:t>_____</w:t>
            </w:r>
            <w:r w:rsidR="00836312">
              <w:rPr>
                <w:sz w:val="20"/>
                <w:szCs w:val="20"/>
              </w:rPr>
              <w:t>_</w:t>
            </w:r>
            <w:r w:rsidRPr="00A6456D">
              <w:rPr>
                <w:sz w:val="20"/>
                <w:szCs w:val="20"/>
              </w:rPr>
              <w:t>__</w:t>
            </w:r>
          </w:p>
        </w:tc>
      </w:tr>
      <w:tr w:rsidR="00F525CB" w14:paraId="33C40B9D" w14:textId="7777777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722F" w14:textId="77777777" w:rsidR="005817DB" w:rsidRDefault="005817DB" w:rsidP="005817DB">
            <w:pPr>
              <w:tabs>
                <w:tab w:val="left" w:pos="5940"/>
              </w:tabs>
              <w:spacing w:after="0" w:line="360" w:lineRule="auto"/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Exclusive Right of Burial</w:t>
            </w:r>
          </w:p>
          <w:p w14:paraId="10F44600" w14:textId="15725078" w:rsidR="00F525CB" w:rsidRPr="003E65B2" w:rsidRDefault="007D41B6" w:rsidP="003E65B2">
            <w:pPr>
              <w:spacing w:after="0" w:line="360" w:lineRule="auto"/>
              <w:rPr>
                <w:sz w:val="20"/>
                <w:szCs w:val="20"/>
              </w:rPr>
            </w:pPr>
            <w:r w:rsidRPr="003E65B2">
              <w:rPr>
                <w:b/>
                <w:sz w:val="20"/>
                <w:szCs w:val="20"/>
              </w:rPr>
              <w:t>Current Owner(s):</w:t>
            </w:r>
            <w:r w:rsidRPr="003E65B2">
              <w:rPr>
                <w:sz w:val="20"/>
                <w:szCs w:val="20"/>
              </w:rPr>
              <w:t>______________________________________________</w:t>
            </w:r>
            <w:r w:rsidR="003E65B2" w:rsidRPr="003E65B2">
              <w:rPr>
                <w:sz w:val="20"/>
                <w:szCs w:val="20"/>
              </w:rPr>
              <w:t>_________</w:t>
            </w:r>
            <w:r w:rsidRPr="003E65B2">
              <w:rPr>
                <w:sz w:val="20"/>
                <w:szCs w:val="20"/>
              </w:rPr>
              <w:t xml:space="preserve">______ </w:t>
            </w:r>
            <w:r w:rsidRPr="003E65B2">
              <w:rPr>
                <w:b/>
                <w:sz w:val="20"/>
                <w:szCs w:val="20"/>
              </w:rPr>
              <w:t>Grant No:</w:t>
            </w:r>
            <w:r w:rsidRPr="003E65B2">
              <w:rPr>
                <w:sz w:val="20"/>
                <w:szCs w:val="20"/>
              </w:rPr>
              <w:t>________________</w:t>
            </w:r>
            <w:r w:rsidR="005817DB">
              <w:rPr>
                <w:sz w:val="20"/>
                <w:szCs w:val="20"/>
              </w:rPr>
              <w:t>_</w:t>
            </w:r>
          </w:p>
          <w:p w14:paraId="062E2813" w14:textId="793A7CB5" w:rsidR="00F525CB" w:rsidRPr="003E65B2" w:rsidRDefault="005817DB" w:rsidP="005817DB">
            <w:pPr>
              <w:tabs>
                <w:tab w:val="left" w:pos="3060"/>
                <w:tab w:val="left" w:pos="5940"/>
              </w:tabs>
              <w:spacing w:after="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</w:t>
            </w:r>
            <w:r w:rsidR="00836312">
              <w:rPr>
                <w:b/>
                <w:sz w:val="20"/>
                <w:szCs w:val="20"/>
              </w:rPr>
              <w:t>Purchase: _</w:t>
            </w:r>
            <w:r w:rsidRPr="00344444">
              <w:rPr>
                <w:sz w:val="20"/>
                <w:szCs w:val="20"/>
              </w:rPr>
              <w:t>_______________________________</w:t>
            </w:r>
            <w:r w:rsidR="00836312" w:rsidRPr="00344444">
              <w:rPr>
                <w:sz w:val="20"/>
                <w:szCs w:val="20"/>
              </w:rPr>
              <w:t>_</w:t>
            </w:r>
            <w:r w:rsidR="00836312">
              <w:rPr>
                <w:b/>
                <w:sz w:val="20"/>
                <w:szCs w:val="20"/>
              </w:rPr>
              <w:t xml:space="preserve"> Relationship</w:t>
            </w:r>
            <w:r>
              <w:rPr>
                <w:b/>
                <w:sz w:val="20"/>
                <w:szCs w:val="20"/>
              </w:rPr>
              <w:t xml:space="preserve"> to </w:t>
            </w:r>
            <w:r w:rsidR="00836312">
              <w:rPr>
                <w:b/>
                <w:sz w:val="20"/>
                <w:szCs w:val="20"/>
              </w:rPr>
              <w:t>Deceased:</w:t>
            </w:r>
            <w:r w:rsidR="00836312" w:rsidRPr="003E65B2">
              <w:rPr>
                <w:sz w:val="20"/>
                <w:szCs w:val="20"/>
              </w:rPr>
              <w:t xml:space="preserve"> _</w:t>
            </w:r>
            <w:r w:rsidR="007D41B6" w:rsidRPr="003E65B2">
              <w:rPr>
                <w:sz w:val="20"/>
                <w:szCs w:val="20"/>
              </w:rPr>
              <w:t>______</w:t>
            </w:r>
            <w:r w:rsidR="003E65B2" w:rsidRPr="003E65B2">
              <w:rPr>
                <w:sz w:val="20"/>
                <w:szCs w:val="20"/>
              </w:rPr>
              <w:t>____</w:t>
            </w:r>
            <w:r w:rsidR="007D41B6" w:rsidRPr="003E65B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</w:t>
            </w:r>
          </w:p>
        </w:tc>
      </w:tr>
      <w:tr w:rsidR="00F525CB" w14:paraId="5347D062" w14:textId="7777777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F30D" w14:textId="77777777" w:rsidR="003B7B2F" w:rsidRDefault="003B7B2F" w:rsidP="003B7B2F">
            <w:pPr>
              <w:pBdr>
                <w:top w:val="single" w:sz="4" w:space="1" w:color="000000"/>
              </w:pBdr>
              <w:tabs>
                <w:tab w:val="left" w:pos="5940"/>
              </w:tabs>
              <w:spacing w:after="0" w:line="360" w:lineRule="auto"/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Applicant Details </w:t>
            </w:r>
          </w:p>
          <w:p w14:paraId="6AE20014" w14:textId="6CA249B3" w:rsidR="003B7B2F" w:rsidRDefault="003B7B2F" w:rsidP="003B7B2F">
            <w:pPr>
              <w:pBdr>
                <w:top w:val="single" w:sz="4" w:space="1" w:color="000000"/>
              </w:pBdr>
              <w:tabs>
                <w:tab w:val="left" w:pos="594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 confirm that I am the rightful owner of the </w:t>
            </w:r>
            <w:r w:rsidR="00EA50AB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xclusive Right of Burial for the above plot</w:t>
            </w:r>
            <w:r w:rsidR="00EA50AB">
              <w:rPr>
                <w:b/>
                <w:i/>
                <w:sz w:val="18"/>
                <w:szCs w:val="18"/>
              </w:rPr>
              <w:t xml:space="preserve">.  Also, </w:t>
            </w:r>
            <w:r>
              <w:rPr>
                <w:b/>
                <w:i/>
                <w:sz w:val="18"/>
                <w:szCs w:val="18"/>
              </w:rPr>
              <w:t xml:space="preserve">that I have received a copy of the Cemetery Regulations and agree to abide by them and any rule or regulation which may be introduced from time to time.  I understand that Wimborne Cemetery Joint Management Committee will not accept any liability for damage caused to any memorial.  </w:t>
            </w:r>
          </w:p>
          <w:p w14:paraId="7B29EE9B" w14:textId="77777777" w:rsidR="003B7B2F" w:rsidRDefault="003B7B2F" w:rsidP="003B7B2F">
            <w:pPr>
              <w:pBdr>
                <w:top w:val="single" w:sz="4" w:space="1" w:color="000000"/>
              </w:pBdr>
              <w:tabs>
                <w:tab w:val="left" w:pos="5940"/>
              </w:tabs>
              <w:spacing w:after="0" w:line="240" w:lineRule="auto"/>
            </w:pPr>
          </w:p>
          <w:p w14:paraId="12B3AD84" w14:textId="77777777" w:rsidR="003B7B2F" w:rsidRPr="00A6456D" w:rsidRDefault="003B7B2F" w:rsidP="003B7B2F">
            <w:pPr>
              <w:tabs>
                <w:tab w:val="left" w:pos="5940"/>
              </w:tabs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Mr/Mrs/Ms:_____________________________________</w:t>
            </w:r>
            <w:r w:rsidRPr="00A6456D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_______</w:t>
            </w:r>
            <w:r w:rsidRPr="00A6456D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 xml:space="preserve">__ </w:t>
            </w:r>
          </w:p>
          <w:p w14:paraId="12146883" w14:textId="77777777" w:rsidR="003B7B2F" w:rsidRPr="00A6456D" w:rsidRDefault="003B7B2F" w:rsidP="003B7B2F">
            <w:pPr>
              <w:tabs>
                <w:tab w:val="left" w:pos="5940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A6456D">
              <w:rPr>
                <w:b/>
                <w:sz w:val="20"/>
                <w:szCs w:val="20"/>
              </w:rPr>
              <w:t>Address: __________________________________________________</w:t>
            </w:r>
            <w:r>
              <w:rPr>
                <w:b/>
                <w:sz w:val="20"/>
                <w:szCs w:val="20"/>
              </w:rPr>
              <w:t>____________</w:t>
            </w:r>
            <w:r w:rsidRPr="00A6456D">
              <w:rPr>
                <w:b/>
                <w:sz w:val="20"/>
                <w:szCs w:val="20"/>
              </w:rPr>
              <w:t>_________________________________</w:t>
            </w:r>
          </w:p>
          <w:p w14:paraId="33FA2EF9" w14:textId="77777777" w:rsidR="003B7B2F" w:rsidRPr="00A6456D" w:rsidRDefault="003B7B2F" w:rsidP="003B7B2F">
            <w:pPr>
              <w:tabs>
                <w:tab w:val="left" w:pos="5940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A6456D">
              <w:rPr>
                <w:b/>
                <w:sz w:val="20"/>
                <w:szCs w:val="20"/>
              </w:rPr>
              <w:t>___________________________________________________</w:t>
            </w:r>
            <w:r>
              <w:rPr>
                <w:b/>
                <w:sz w:val="20"/>
                <w:szCs w:val="20"/>
              </w:rPr>
              <w:t>___________</w:t>
            </w:r>
            <w:r w:rsidRPr="00A6456D">
              <w:rPr>
                <w:b/>
                <w:sz w:val="20"/>
                <w:szCs w:val="20"/>
              </w:rPr>
              <w:t>____Postcode: ________</w:t>
            </w:r>
            <w:r>
              <w:rPr>
                <w:b/>
                <w:sz w:val="20"/>
                <w:szCs w:val="20"/>
              </w:rPr>
              <w:t>________</w:t>
            </w:r>
            <w:r w:rsidRPr="00A6456D">
              <w:rPr>
                <w:b/>
                <w:sz w:val="20"/>
                <w:szCs w:val="20"/>
              </w:rPr>
              <w:t>____________</w:t>
            </w:r>
          </w:p>
          <w:p w14:paraId="1FE8E7F1" w14:textId="77777777" w:rsidR="003B7B2F" w:rsidRPr="00A6456D" w:rsidRDefault="003B7B2F" w:rsidP="003B7B2F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A6456D">
              <w:rPr>
                <w:b/>
                <w:sz w:val="20"/>
                <w:szCs w:val="20"/>
              </w:rPr>
              <w:t>Email:______________________________________________</w:t>
            </w:r>
            <w:r>
              <w:rPr>
                <w:b/>
                <w:sz w:val="20"/>
                <w:szCs w:val="20"/>
              </w:rPr>
              <w:t>___</w:t>
            </w:r>
            <w:r w:rsidRPr="00A6456D">
              <w:rPr>
                <w:b/>
                <w:sz w:val="20"/>
                <w:szCs w:val="20"/>
              </w:rPr>
              <w:t>___________ Telephone:_______</w:t>
            </w:r>
            <w:r>
              <w:rPr>
                <w:b/>
                <w:sz w:val="20"/>
                <w:szCs w:val="20"/>
              </w:rPr>
              <w:t>_________</w:t>
            </w:r>
            <w:r w:rsidRPr="00A6456D">
              <w:rPr>
                <w:b/>
                <w:sz w:val="20"/>
                <w:szCs w:val="20"/>
              </w:rPr>
              <w:t>____________</w:t>
            </w:r>
          </w:p>
          <w:p w14:paraId="4516C817" w14:textId="77777777" w:rsidR="003B7B2F" w:rsidRPr="00A6456D" w:rsidRDefault="003B7B2F" w:rsidP="003B7B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456D">
              <w:rPr>
                <w:b/>
                <w:sz w:val="20"/>
                <w:szCs w:val="20"/>
              </w:rPr>
              <w:t>Signed: _____________________________________________</w:t>
            </w:r>
            <w:r>
              <w:rPr>
                <w:b/>
                <w:sz w:val="20"/>
                <w:szCs w:val="20"/>
              </w:rPr>
              <w:t>________</w:t>
            </w:r>
            <w:r w:rsidRPr="00A6456D">
              <w:rPr>
                <w:b/>
                <w:sz w:val="20"/>
                <w:szCs w:val="20"/>
              </w:rPr>
              <w:t>______ Dated:______</w:t>
            </w:r>
            <w:r>
              <w:rPr>
                <w:b/>
                <w:sz w:val="20"/>
                <w:szCs w:val="20"/>
              </w:rPr>
              <w:t>____</w:t>
            </w:r>
            <w:r w:rsidRPr="00A6456D">
              <w:rPr>
                <w:b/>
                <w:sz w:val="20"/>
                <w:szCs w:val="20"/>
              </w:rPr>
              <w:t>_____________________</w:t>
            </w:r>
          </w:p>
          <w:p w14:paraId="2400F1C5" w14:textId="77777777" w:rsidR="005817DB" w:rsidRDefault="005817DB" w:rsidP="005817DB">
            <w:pPr>
              <w:spacing w:after="0" w:line="240" w:lineRule="auto"/>
            </w:pPr>
          </w:p>
        </w:tc>
      </w:tr>
      <w:tr w:rsidR="00F525CB" w14:paraId="0542E9BA" w14:textId="7777777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2195" w14:textId="77777777" w:rsidR="00E1353D" w:rsidRDefault="007D41B6" w:rsidP="00E1353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5940"/>
              </w:tabs>
              <w:spacing w:after="0" w:line="240" w:lineRule="auto"/>
              <w:rPr>
                <w:sz w:val="20"/>
                <w:szCs w:val="20"/>
              </w:rPr>
            </w:pPr>
            <w:r w:rsidRPr="00A6456D">
              <w:rPr>
                <w:sz w:val="20"/>
                <w:szCs w:val="20"/>
              </w:rPr>
              <w:t>Please send t</w:t>
            </w:r>
            <w:r w:rsidR="00C1277C">
              <w:rPr>
                <w:sz w:val="20"/>
                <w:szCs w:val="20"/>
              </w:rPr>
              <w:t xml:space="preserve">wo copies of this form together with drawings and </w:t>
            </w:r>
            <w:r w:rsidR="00AE3FCC">
              <w:rPr>
                <w:sz w:val="20"/>
                <w:szCs w:val="20"/>
              </w:rPr>
              <w:t xml:space="preserve">the fee either by BACS or cheque to: </w:t>
            </w:r>
          </w:p>
          <w:p w14:paraId="4FC476A7" w14:textId="3155AE51" w:rsidR="00E1353D" w:rsidRPr="004F6351" w:rsidRDefault="00E1353D" w:rsidP="00E1353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5940"/>
              </w:tabs>
              <w:spacing w:after="0" w:line="240" w:lineRule="auto"/>
              <w:rPr>
                <w:sz w:val="20"/>
                <w:szCs w:val="20"/>
              </w:rPr>
            </w:pPr>
            <w:r w:rsidRPr="00E72D9E">
              <w:rPr>
                <w:b/>
                <w:sz w:val="20"/>
                <w:szCs w:val="20"/>
              </w:rPr>
              <w:t>Wimborne Cemetery J</w:t>
            </w:r>
            <w:r>
              <w:rPr>
                <w:b/>
                <w:sz w:val="20"/>
                <w:szCs w:val="20"/>
              </w:rPr>
              <w:t xml:space="preserve">oint Management Committee, </w:t>
            </w:r>
            <w:r w:rsidRPr="004E3AD6">
              <w:rPr>
                <w:b/>
                <w:sz w:val="20"/>
                <w:szCs w:val="20"/>
              </w:rPr>
              <w:t>Barclays Bank</w:t>
            </w:r>
            <w:r>
              <w:rPr>
                <w:b/>
                <w:sz w:val="20"/>
                <w:szCs w:val="20"/>
              </w:rPr>
              <w:t>: A/C: 83085619    Sort Code: 20-96-96</w:t>
            </w:r>
          </w:p>
          <w:p w14:paraId="777B6068" w14:textId="77777777" w:rsidR="00AC5A6B" w:rsidRDefault="00AC5A6B" w:rsidP="00AC5A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594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c/o Wimborne Minster Town Council, Town Hall, 37 West Borough, Wimborne, Dorset, BH21 1LT </w:t>
            </w:r>
          </w:p>
          <w:p w14:paraId="2B58C80E" w14:textId="7D84191D" w:rsidR="00AE3FCC" w:rsidRPr="004F6351" w:rsidRDefault="00AE3FCC" w:rsidP="00AE3F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594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218F3F6D" w14:textId="59BF8412" w:rsidR="00C1277C" w:rsidRPr="00C1277C" w:rsidRDefault="00C1277C" w:rsidP="00A6456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59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Following approval </w:t>
            </w:r>
            <w:r w:rsidR="00E42465" w:rsidRPr="00AE3FCC">
              <w:rPr>
                <w:sz w:val="20"/>
                <w:szCs w:val="20"/>
                <w:u w:val="single"/>
              </w:rPr>
              <w:t>one</w:t>
            </w:r>
            <w:r w:rsidR="00E42465">
              <w:rPr>
                <w:sz w:val="20"/>
                <w:szCs w:val="20"/>
              </w:rPr>
              <w:t xml:space="preserve"> copy will be returned to you together with the receipt and </w:t>
            </w:r>
            <w:r w:rsidR="00C337DA">
              <w:rPr>
                <w:sz w:val="20"/>
                <w:szCs w:val="20"/>
              </w:rPr>
              <w:t>permission slip.  This will need to be taken to the cemetery on the day of installation, the date added and returned to the Clerk in order records can be updated.</w:t>
            </w:r>
          </w:p>
          <w:p w14:paraId="0F80EDCD" w14:textId="77777777" w:rsidR="00F525CB" w:rsidRDefault="007D41B6" w:rsidP="00A6456D">
            <w:pPr>
              <w:tabs>
                <w:tab w:val="left" w:pos="5580"/>
              </w:tabs>
              <w:spacing w:after="0" w:line="240" w:lineRule="auto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4990D6" wp14:editId="0E464660">
                      <wp:simplePos x="0" y="0"/>
                      <wp:positionH relativeFrom="column">
                        <wp:posOffset>2881631</wp:posOffset>
                      </wp:positionH>
                      <wp:positionV relativeFrom="paragraph">
                        <wp:posOffset>17145</wp:posOffset>
                      </wp:positionV>
                      <wp:extent cx="0" cy="1314450"/>
                      <wp:effectExtent l="0" t="0" r="19050" b="19050"/>
                      <wp:wrapNone/>
                      <wp:docPr id="1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4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5C9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Connector 6" o:spid="_x0000_s1026" type="#_x0000_t32" style="position:absolute;margin-left:226.9pt;margin-top:1.35pt;width:0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" strokeweight=".17625mm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6822E" wp14:editId="49BCE61E">
                      <wp:simplePos x="0" y="0"/>
                      <wp:positionH relativeFrom="column">
                        <wp:posOffset>2804163</wp:posOffset>
                      </wp:positionH>
                      <wp:positionV relativeFrom="paragraph">
                        <wp:posOffset>4443</wp:posOffset>
                      </wp:positionV>
                      <wp:extent cx="1271" cy="1272"/>
                      <wp:effectExtent l="19050" t="19050" r="36829" b="36828"/>
                      <wp:wrapNone/>
                      <wp:docPr id="2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1" cy="12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86582" id="Straight Arrow Connector 4" o:spid="_x0000_s1026" type="#_x0000_t32" style="position:absolute;margin-left:220.8pt;margin-top:.35pt;width:.1pt;height: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" strokeweight=".26008mm">
                      <v:stroke joinstyle="miter" endcap="square"/>
                    </v:shape>
                  </w:pict>
                </mc:Fallback>
              </mc:AlternateContent>
            </w:r>
            <w:r>
              <w:rPr>
                <w:b/>
                <w:color w:val="FF0000"/>
                <w:sz w:val="20"/>
                <w:szCs w:val="20"/>
              </w:rPr>
              <w:t xml:space="preserve">To be completed by </w:t>
            </w:r>
            <w:r w:rsidR="00C1277C">
              <w:rPr>
                <w:b/>
                <w:color w:val="FF0000"/>
                <w:sz w:val="20"/>
                <w:szCs w:val="20"/>
              </w:rPr>
              <w:t>Memorial Mason:</w:t>
            </w:r>
            <w:r>
              <w:rPr>
                <w:b/>
                <w:color w:val="FF0000"/>
                <w:sz w:val="20"/>
                <w:szCs w:val="20"/>
              </w:rPr>
              <w:t xml:space="preserve">       </w:t>
            </w:r>
            <w:r>
              <w:rPr>
                <w:b/>
                <w:color w:val="999999"/>
                <w:sz w:val="20"/>
                <w:szCs w:val="20"/>
              </w:rPr>
              <w:t xml:space="preserve">                                </w:t>
            </w:r>
            <w:r>
              <w:rPr>
                <w:b/>
                <w:color w:val="FF0000"/>
                <w:sz w:val="20"/>
                <w:szCs w:val="20"/>
              </w:rPr>
              <w:t>For office use:</w:t>
            </w:r>
          </w:p>
          <w:p w14:paraId="602F8399" w14:textId="77777777" w:rsidR="00F525CB" w:rsidRDefault="007D41B6" w:rsidP="00A6456D">
            <w:pPr>
              <w:tabs>
                <w:tab w:val="left" w:pos="5580"/>
              </w:tabs>
              <w:spacing w:after="0" w:line="276" w:lineRule="auto"/>
              <w:ind w:right="-5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D4EAB5" wp14:editId="793D0B79">
                      <wp:simplePos x="0" y="0"/>
                      <wp:positionH relativeFrom="column">
                        <wp:posOffset>3208016</wp:posOffset>
                      </wp:positionH>
                      <wp:positionV relativeFrom="paragraph">
                        <wp:posOffset>10799</wp:posOffset>
                      </wp:positionV>
                      <wp:extent cx="243843" cy="137160"/>
                      <wp:effectExtent l="0" t="0" r="22857" b="15240"/>
                      <wp:wrapNone/>
                      <wp:docPr id="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3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ECB8E" id="Rectangle 2" o:spid="_x0000_s1026" style="position:absolute;margin-left:252.6pt;margin-top:.85pt;width:19.2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" strokeweight=".26008mm">
                      <v:stroke endcap="square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EE2C8D" wp14:editId="0D2FDFFD">
                      <wp:simplePos x="0" y="0"/>
                      <wp:positionH relativeFrom="column">
                        <wp:posOffset>3901443</wp:posOffset>
                      </wp:positionH>
                      <wp:positionV relativeFrom="paragraph">
                        <wp:posOffset>10799</wp:posOffset>
                      </wp:positionV>
                      <wp:extent cx="243843" cy="137160"/>
                      <wp:effectExtent l="0" t="0" r="22857" b="15240"/>
                      <wp:wrapNone/>
                      <wp:docPr id="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3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62AD22" id="Rectangle 1" o:spid="_x0000_s1026" style="position:absolute;margin-left:307.2pt;margin-top:.85pt;width:19.2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" strokeweight=".26008mm">
                      <v:stroke endcap="square"/>
                      <v:textbox inset="0,0,0,0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Name of firm:                                                                                   R             Non R                         Receipt:</w:t>
            </w:r>
          </w:p>
          <w:p w14:paraId="19D87248" w14:textId="2D58AE94" w:rsidR="00F525CB" w:rsidRDefault="007D41B6" w:rsidP="00836312">
            <w:pPr>
              <w:tabs>
                <w:tab w:val="center" w:pos="5220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                                                                                 </w:t>
            </w:r>
            <w:r>
              <w:rPr>
                <w:sz w:val="20"/>
                <w:szCs w:val="20"/>
              </w:rPr>
              <w:tab/>
            </w:r>
            <w:r w:rsidR="00836312">
              <w:rPr>
                <w:sz w:val="20"/>
                <w:szCs w:val="20"/>
              </w:rPr>
              <w:t xml:space="preserve">                    </w:t>
            </w:r>
            <w:r w:rsidR="002C34B7">
              <w:rPr>
                <w:sz w:val="20"/>
                <w:szCs w:val="20"/>
              </w:rPr>
              <w:t xml:space="preserve">                                          </w:t>
            </w:r>
            <w:r w:rsidR="003B7B2F">
              <w:rPr>
                <w:sz w:val="20"/>
                <w:szCs w:val="20"/>
              </w:rPr>
              <w:t xml:space="preserve">Fee £                                          </w:t>
            </w:r>
          </w:p>
          <w:p w14:paraId="13E408B3" w14:textId="566DDCE4" w:rsidR="00F525CB" w:rsidRDefault="00951D93" w:rsidP="00D3511F">
            <w:pPr>
              <w:tabs>
                <w:tab w:val="center" w:pos="5220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3B7B2F">
              <w:rPr>
                <w:sz w:val="20"/>
                <w:szCs w:val="20"/>
              </w:rPr>
              <w:t>I, hereby approve the proposed memorial</w:t>
            </w:r>
            <w:r w:rsidR="00D3511F">
              <w:rPr>
                <w:sz w:val="20"/>
                <w:szCs w:val="20"/>
              </w:rPr>
              <w:t xml:space="preserve">, </w:t>
            </w:r>
            <w:r w:rsidR="003B7B2F">
              <w:rPr>
                <w:sz w:val="20"/>
                <w:szCs w:val="20"/>
              </w:rPr>
              <w:t>Authorised Signatory:</w:t>
            </w:r>
          </w:p>
          <w:p w14:paraId="4FC003EC" w14:textId="77777777" w:rsidR="00CC3C6C" w:rsidRDefault="00CC3C6C" w:rsidP="00D3511F">
            <w:pPr>
              <w:tabs>
                <w:tab w:val="center" w:pos="5220"/>
              </w:tabs>
              <w:spacing w:after="0" w:line="276" w:lineRule="auto"/>
              <w:rPr>
                <w:sz w:val="20"/>
                <w:szCs w:val="20"/>
              </w:rPr>
            </w:pPr>
          </w:p>
          <w:p w14:paraId="2E2E7972" w14:textId="77777777" w:rsidR="00C1277C" w:rsidRDefault="00C1277C" w:rsidP="00C127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Telephone:   </w:t>
            </w:r>
          </w:p>
          <w:p w14:paraId="47F5C9A7" w14:textId="77777777" w:rsidR="00C1277C" w:rsidRDefault="00951D93" w:rsidP="00C1277C">
            <w:pPr>
              <w:tabs>
                <w:tab w:val="left" w:pos="5580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3B7B2F">
              <w:rPr>
                <w:sz w:val="20"/>
                <w:szCs w:val="20"/>
              </w:rPr>
              <w:t xml:space="preserve">  ______________________________ Dated:________________</w:t>
            </w:r>
          </w:p>
          <w:p w14:paraId="3B45F132" w14:textId="77777777" w:rsidR="00C1277C" w:rsidRPr="00C1277C" w:rsidRDefault="00C1277C" w:rsidP="00C127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BRAMM / NAMM Registration No: </w:t>
            </w:r>
            <w:r w:rsidR="007D41B6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951D93">
              <w:rPr>
                <w:sz w:val="20"/>
                <w:szCs w:val="20"/>
              </w:rPr>
              <w:t xml:space="preserve"> </w:t>
            </w:r>
          </w:p>
        </w:tc>
      </w:tr>
    </w:tbl>
    <w:p w14:paraId="730D40E3" w14:textId="77777777" w:rsidR="00F525CB" w:rsidRDefault="00F525CB" w:rsidP="00A6456D">
      <w:pPr>
        <w:spacing w:after="0"/>
        <w:rPr>
          <w:vanish/>
        </w:rPr>
      </w:pPr>
    </w:p>
    <w:p w14:paraId="5E7F26C5" w14:textId="77777777" w:rsidR="003A7281" w:rsidRDefault="003A7281" w:rsidP="0049728B">
      <w:pPr>
        <w:rPr>
          <w:color w:val="FF0000"/>
          <w:sz w:val="20"/>
          <w:szCs w:val="20"/>
        </w:rPr>
        <w:sectPr w:rsidR="003A7281" w:rsidSect="003A7281">
          <w:headerReference w:type="default" r:id="rId6"/>
          <w:headerReference w:type="first" r:id="rId7"/>
          <w:pgSz w:w="11906" w:h="16838"/>
          <w:pgMar w:top="1440" w:right="1440" w:bottom="1440" w:left="1440" w:header="720" w:footer="720" w:gutter="0"/>
          <w:cols w:space="720"/>
          <w:titlePg/>
          <w:docGrid w:linePitch="299"/>
        </w:sectPr>
      </w:pPr>
    </w:p>
    <w:tbl>
      <w:tblPr>
        <w:tblW w:w="10348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F525CB" w14:paraId="3ED452E8" w14:textId="7777777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9E2A" w14:textId="7AFBD151" w:rsidR="00654C97" w:rsidRDefault="00654C97" w:rsidP="00654C97">
            <w:pPr>
              <w:tabs>
                <w:tab w:val="left" w:pos="5940"/>
              </w:tabs>
              <w:spacing w:after="0" w:line="360" w:lineRule="auto"/>
            </w:pPr>
            <w:r>
              <w:rPr>
                <w:b/>
                <w:color w:val="FF0000"/>
                <w:sz w:val="18"/>
                <w:szCs w:val="18"/>
                <w:u w:val="single"/>
              </w:rPr>
              <w:lastRenderedPageBreak/>
              <w:t>Details of Proposed Memorial</w:t>
            </w:r>
          </w:p>
          <w:p w14:paraId="0DED3535" w14:textId="3565DFD0" w:rsidR="00FC61D7" w:rsidRDefault="00FC61D7" w:rsidP="00654C97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Memorial Type:   </w:t>
            </w:r>
            <w:r>
              <w:rPr>
                <w:sz w:val="20"/>
                <w:szCs w:val="20"/>
              </w:rPr>
              <w:t>Headstone / Cremation Tablet / Child’s Memorial / Additional Inscription / Replacement</w:t>
            </w:r>
          </w:p>
          <w:p w14:paraId="1013A3E7" w14:textId="7A043188" w:rsidR="00654C97" w:rsidRPr="00654C97" w:rsidRDefault="00654C97" w:rsidP="00654C97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Colour &amp; Materials:</w:t>
            </w:r>
            <w:r w:rsidRPr="003E65B2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________________________</w:t>
            </w:r>
            <w:r w:rsidRPr="003E65B2">
              <w:rPr>
                <w:sz w:val="20"/>
                <w:szCs w:val="20"/>
              </w:rPr>
              <w:t xml:space="preserve">____________________________________ </w:t>
            </w:r>
            <w:r>
              <w:rPr>
                <w:b/>
                <w:sz w:val="20"/>
                <w:szCs w:val="20"/>
              </w:rPr>
              <w:t>Anchor:</w:t>
            </w:r>
            <w:r w:rsidRPr="003E65B2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 xml:space="preserve">____________________ </w:t>
            </w:r>
            <w:r>
              <w:rPr>
                <w:b/>
                <w:sz w:val="20"/>
                <w:szCs w:val="20"/>
              </w:rPr>
              <w:t>Height:_______________ Width:_____________ Depth:____________</w:t>
            </w:r>
          </w:p>
          <w:p w14:paraId="4E12B5C6" w14:textId="7F2F8D74" w:rsidR="00654C97" w:rsidRPr="00FC61D7" w:rsidRDefault="00FC61D7" w:rsidP="00654C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 Details:</w:t>
            </w: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4E3C91" w14:paraId="432DB151" w14:textId="7777777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B445" w14:textId="482C4A2D" w:rsidR="00654C97" w:rsidRPr="00FC61D7" w:rsidRDefault="00654C97" w:rsidP="00FC61D7">
            <w:pPr>
              <w:tabs>
                <w:tab w:val="left" w:pos="5940"/>
              </w:tabs>
              <w:spacing w:after="0" w:line="360" w:lineRule="auto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 w:rsidRPr="00FC61D7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Illustration</w:t>
            </w:r>
          </w:p>
          <w:p w14:paraId="66268187" w14:textId="244CA318" w:rsidR="00654C97" w:rsidRPr="00FC61D7" w:rsidRDefault="00FC61D7" w:rsidP="00FC61D7">
            <w:pPr>
              <w:tabs>
                <w:tab w:val="left" w:pos="5940"/>
              </w:tabs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Please indicate the dimensions of dowels to be used, the diameter and depth of drill holes, the manufacturer</w:t>
            </w:r>
            <w:r w:rsidR="00EA50AB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type of ground anchor </w:t>
            </w:r>
            <w:r w:rsidR="00EA50AB">
              <w:rPr>
                <w:rFonts w:asciiTheme="minorHAnsi" w:hAnsiTheme="minorHAnsi"/>
                <w:sz w:val="18"/>
                <w:szCs w:val="18"/>
              </w:rPr>
              <w:t>and t</w:t>
            </w:r>
            <w:r>
              <w:rPr>
                <w:rFonts w:asciiTheme="minorHAnsi" w:hAnsiTheme="minorHAnsi"/>
                <w:sz w:val="18"/>
                <w:szCs w:val="18"/>
              </w:rPr>
              <w:t>he specification for the foundation to be used.</w:t>
            </w:r>
          </w:p>
          <w:p w14:paraId="430475D9" w14:textId="1D29D27C" w:rsidR="00654C97" w:rsidRPr="00FC61D7" w:rsidRDefault="00654C97" w:rsidP="00FC61D7">
            <w:pPr>
              <w:tabs>
                <w:tab w:val="left" w:pos="5940"/>
              </w:tabs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87CB1EA" w14:textId="12C25A2B" w:rsidR="00654C97" w:rsidRPr="00FC61D7" w:rsidRDefault="00654C97" w:rsidP="00FC61D7">
            <w:pPr>
              <w:tabs>
                <w:tab w:val="left" w:pos="5940"/>
              </w:tabs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509D646" w14:textId="77777777" w:rsidR="00654C97" w:rsidRPr="00FC61D7" w:rsidRDefault="00654C97" w:rsidP="00FC61D7">
            <w:pPr>
              <w:tabs>
                <w:tab w:val="left" w:pos="5940"/>
              </w:tabs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171D87A" w14:textId="278A8B66" w:rsidR="00FC61D7" w:rsidRPr="00FC61D7" w:rsidRDefault="00FC61D7" w:rsidP="00FC61D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912A20C" w14:textId="77777777" w:rsidR="00FC61D7" w:rsidRPr="00FC61D7" w:rsidRDefault="00FC61D7" w:rsidP="00FC61D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4E43765" w14:textId="158D1C02" w:rsidR="00654C97" w:rsidRDefault="00654C97" w:rsidP="00FC61D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1783617" w14:textId="5BC0077D" w:rsidR="00FC61D7" w:rsidRDefault="00FC61D7" w:rsidP="00FC61D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0EC3F44" w14:textId="77777777" w:rsidR="00FC61D7" w:rsidRPr="00FC61D7" w:rsidRDefault="00FC61D7" w:rsidP="00FC61D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BEAA6A2" w14:textId="77777777" w:rsidR="00654C97" w:rsidRPr="00FC61D7" w:rsidRDefault="00654C97" w:rsidP="00FC61D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E1162E5" w14:textId="77777777" w:rsidR="00654C97" w:rsidRDefault="00654C97" w:rsidP="00FC61D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B4660F" w14:textId="77777777" w:rsidR="00FC61D7" w:rsidRDefault="00FC61D7" w:rsidP="00FC61D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EAE935" w14:textId="77777777" w:rsidR="00FC61D7" w:rsidRDefault="00FC61D7" w:rsidP="00FC61D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21FA5EF" w14:textId="19BC3FDE" w:rsidR="00FC61D7" w:rsidRPr="00FC61D7" w:rsidRDefault="00FC61D7" w:rsidP="00FC61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504C" w14:paraId="18603282" w14:textId="7777777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0B7C" w14:textId="4A5DFF06" w:rsidR="00654C97" w:rsidRPr="00FC61D7" w:rsidRDefault="00654C97" w:rsidP="00654C97">
            <w:pPr>
              <w:tabs>
                <w:tab w:val="left" w:pos="5940"/>
              </w:tabs>
              <w:spacing w:after="0" w:line="360" w:lineRule="auto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 w:rsidRPr="00FC61D7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Proposed Inscription</w:t>
            </w:r>
          </w:p>
          <w:p w14:paraId="130D5563" w14:textId="3BF23239" w:rsidR="00654C97" w:rsidRPr="00FC61D7" w:rsidRDefault="00FC61D7" w:rsidP="00FC61D7">
            <w:pPr>
              <w:tabs>
                <w:tab w:val="left" w:pos="5940"/>
              </w:tabs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Please attach a separate sheet</w:t>
            </w:r>
            <w:r w:rsidR="00EA50AB">
              <w:rPr>
                <w:rFonts w:asciiTheme="minorHAnsi" w:hAnsiTheme="minorHAnsi"/>
                <w:sz w:val="18"/>
                <w:szCs w:val="18"/>
              </w:rPr>
              <w:t xml:space="preserve"> if required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11DB4B3" w14:textId="2BAA0DCC" w:rsidR="00654C97" w:rsidRPr="00FC61D7" w:rsidRDefault="00654C97" w:rsidP="00FC61D7">
            <w:pPr>
              <w:tabs>
                <w:tab w:val="left" w:pos="5940"/>
              </w:tabs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5E01716" w14:textId="77777777" w:rsidR="00654C97" w:rsidRPr="00FC61D7" w:rsidRDefault="00654C97" w:rsidP="00FC61D7">
            <w:pPr>
              <w:tabs>
                <w:tab w:val="left" w:pos="5940"/>
              </w:tabs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56E0D2E" w14:textId="4E12D5C7" w:rsidR="00654C97" w:rsidRPr="00FC61D7" w:rsidRDefault="00654C97" w:rsidP="00FC61D7">
            <w:pPr>
              <w:tabs>
                <w:tab w:val="left" w:pos="5940"/>
              </w:tabs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56638E74" w14:textId="77777777" w:rsidR="0057504C" w:rsidRPr="00FC61D7" w:rsidRDefault="0057504C" w:rsidP="00FC61D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C0F4C65" w14:textId="77777777" w:rsidR="00FC61D7" w:rsidRPr="00FC61D7" w:rsidRDefault="00FC61D7" w:rsidP="00FC61D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05167EB" w14:textId="557D8840" w:rsidR="00FC61D7" w:rsidRDefault="00FC61D7" w:rsidP="00FC61D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BE0ED65" w14:textId="0F0015FC" w:rsidR="00EA50AB" w:rsidRDefault="00EA50AB" w:rsidP="00FC61D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158134E" w14:textId="7AE957FF" w:rsidR="00EA50AB" w:rsidRDefault="00EA50AB" w:rsidP="00FC61D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96FC71" w14:textId="617BFA3C" w:rsidR="00FC61D7" w:rsidRDefault="00FC61D7" w:rsidP="00FC61D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5543652C" w14:textId="77777777" w:rsidR="00FC61D7" w:rsidRDefault="00FC61D7" w:rsidP="00FC61D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25594B0F" w14:textId="77777777" w:rsidR="00FC61D7" w:rsidRDefault="00FC61D7" w:rsidP="00FC61D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5D8C112E" w14:textId="77777777" w:rsidR="00FC61D7" w:rsidRDefault="00FC61D7" w:rsidP="00FC61D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50884F8A" w14:textId="6DA13C1D" w:rsidR="00FC61D7" w:rsidRPr="00FC61D7" w:rsidRDefault="00FC61D7" w:rsidP="00FC61D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</w:tbl>
    <w:p w14:paraId="727D7049" w14:textId="77777777" w:rsidR="00F525CB" w:rsidRDefault="00F525CB" w:rsidP="00FC61D7"/>
    <w:sectPr w:rsidR="00F525CB" w:rsidSect="003A7281"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AC15" w14:textId="77777777" w:rsidR="00D41635" w:rsidRDefault="00D41635">
      <w:pPr>
        <w:spacing w:after="0" w:line="240" w:lineRule="auto"/>
      </w:pPr>
      <w:r>
        <w:separator/>
      </w:r>
    </w:p>
  </w:endnote>
  <w:endnote w:type="continuationSeparator" w:id="0">
    <w:p w14:paraId="2A6D899B" w14:textId="77777777" w:rsidR="00D41635" w:rsidRDefault="00D4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B4C4" w14:textId="77777777" w:rsidR="00D41635" w:rsidRDefault="00D416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44D073" w14:textId="77777777" w:rsidR="00D41635" w:rsidRDefault="00D4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56A6" w14:textId="77777777" w:rsidR="00BB67D1" w:rsidRPr="00AB5B7E" w:rsidRDefault="00BB67D1" w:rsidP="00AB5B7E">
    <w:pPr>
      <w:pStyle w:val="Header"/>
      <w:pageBreakBefore/>
      <w:jc w:val="center"/>
      <w:rPr>
        <w:b/>
        <w:sz w:val="40"/>
        <w:szCs w:val="40"/>
      </w:rPr>
    </w:pPr>
    <w:r w:rsidRPr="00AB5B7E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5191D00B" wp14:editId="61E72590">
          <wp:simplePos x="0" y="0"/>
          <wp:positionH relativeFrom="column">
            <wp:posOffset>5086350</wp:posOffset>
          </wp:positionH>
          <wp:positionV relativeFrom="paragraph">
            <wp:posOffset>-180975</wp:posOffset>
          </wp:positionV>
          <wp:extent cx="1171575" cy="836295"/>
          <wp:effectExtent l="0" t="0" r="9525" b="1905"/>
          <wp:wrapThrough wrapText="bothSides">
            <wp:wrapPolygon edited="0">
              <wp:start x="0" y="0"/>
              <wp:lineTo x="0" y="21157"/>
              <wp:lineTo x="21424" y="21157"/>
              <wp:lineTo x="21424" y="0"/>
              <wp:lineTo x="0" y="0"/>
            </wp:wrapPolygon>
          </wp:wrapThrough>
          <wp:docPr id="12" name="Picture 12" descr="C:\Users\Karen\Desktop\1.WCJMC\IT\Logo\Logo - 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\Desktop\1.WCJMC\IT\Logo\Logo - 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5B7E">
      <w:rPr>
        <w:b/>
        <w:sz w:val="32"/>
        <w:szCs w:val="32"/>
      </w:rPr>
      <w:t xml:space="preserve">        </w:t>
    </w:r>
    <w:r w:rsidR="00AB5B7E" w:rsidRPr="00AB5B7E">
      <w:rPr>
        <w:b/>
        <w:sz w:val="40"/>
        <w:szCs w:val="40"/>
      </w:rPr>
      <w:t xml:space="preserve">   </w:t>
    </w:r>
    <w:r w:rsidR="003A7281">
      <w:rPr>
        <w:b/>
        <w:sz w:val="40"/>
        <w:szCs w:val="40"/>
      </w:rPr>
      <w:t>Dig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E759" w14:textId="781F42AF" w:rsidR="00F72528" w:rsidRDefault="0049728B" w:rsidP="0049728B">
    <w:pPr>
      <w:pStyle w:val="Header"/>
      <w:pageBreakBefore/>
      <w:jc w:val="center"/>
      <w:rPr>
        <w:b/>
        <w:sz w:val="40"/>
        <w:szCs w:val="40"/>
      </w:rPr>
    </w:pPr>
    <w:r w:rsidRPr="00AB5B7E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60288" behindDoc="1" locked="0" layoutInCell="1" allowOverlap="1" wp14:anchorId="7B98F0E8" wp14:editId="355EEE31">
          <wp:simplePos x="0" y="0"/>
          <wp:positionH relativeFrom="column">
            <wp:posOffset>5010150</wp:posOffset>
          </wp:positionH>
          <wp:positionV relativeFrom="paragraph">
            <wp:posOffset>-228600</wp:posOffset>
          </wp:positionV>
          <wp:extent cx="1171575" cy="836295"/>
          <wp:effectExtent l="0" t="0" r="9525" b="1905"/>
          <wp:wrapThrough wrapText="bothSides">
            <wp:wrapPolygon edited="0">
              <wp:start x="0" y="0"/>
              <wp:lineTo x="0" y="21157"/>
              <wp:lineTo x="21424" y="21157"/>
              <wp:lineTo x="21424" y="0"/>
              <wp:lineTo x="0" y="0"/>
            </wp:wrapPolygon>
          </wp:wrapThrough>
          <wp:docPr id="13" name="Picture 13" descr="C:\Users\Karen\Desktop\1.WCJMC\IT\Logo\Logo - 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\Desktop\1.WCJMC\IT\Logo\Logo - 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7281">
      <w:rPr>
        <w:b/>
        <w:sz w:val="40"/>
        <w:szCs w:val="40"/>
      </w:rPr>
      <w:t xml:space="preserve">             </w:t>
    </w:r>
    <w:r w:rsidR="00654C97">
      <w:rPr>
        <w:b/>
        <w:sz w:val="40"/>
        <w:szCs w:val="40"/>
      </w:rPr>
      <w:t xml:space="preserve">    </w:t>
    </w:r>
    <w:r w:rsidR="00185302">
      <w:rPr>
        <w:b/>
        <w:sz w:val="40"/>
        <w:szCs w:val="40"/>
      </w:rPr>
      <w:t>Memorial Application</w:t>
    </w:r>
  </w:p>
  <w:p w14:paraId="7C6BEF6C" w14:textId="77777777" w:rsidR="00654C97" w:rsidRDefault="00654C97" w:rsidP="0049728B">
    <w:pPr>
      <w:pStyle w:val="Header"/>
      <w:pageBreakBefore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CB"/>
    <w:rsid w:val="00017597"/>
    <w:rsid w:val="00032254"/>
    <w:rsid w:val="00045468"/>
    <w:rsid w:val="00066FBE"/>
    <w:rsid w:val="000855BE"/>
    <w:rsid w:val="000B76C0"/>
    <w:rsid w:val="000D339D"/>
    <w:rsid w:val="00115BBD"/>
    <w:rsid w:val="00185302"/>
    <w:rsid w:val="00210520"/>
    <w:rsid w:val="002224B7"/>
    <w:rsid w:val="002B7BCB"/>
    <w:rsid w:val="002C34B7"/>
    <w:rsid w:val="00344444"/>
    <w:rsid w:val="003A7281"/>
    <w:rsid w:val="003B7B2F"/>
    <w:rsid w:val="003E65B2"/>
    <w:rsid w:val="00480F1D"/>
    <w:rsid w:val="0049728B"/>
    <w:rsid w:val="004A35CB"/>
    <w:rsid w:val="004E3C91"/>
    <w:rsid w:val="00570BAF"/>
    <w:rsid w:val="0057504C"/>
    <w:rsid w:val="005817DB"/>
    <w:rsid w:val="005B6ED8"/>
    <w:rsid w:val="00654C97"/>
    <w:rsid w:val="0065700D"/>
    <w:rsid w:val="00693F16"/>
    <w:rsid w:val="00726DFA"/>
    <w:rsid w:val="00737C9E"/>
    <w:rsid w:val="00747F73"/>
    <w:rsid w:val="00755AF5"/>
    <w:rsid w:val="007927BE"/>
    <w:rsid w:val="007D41B6"/>
    <w:rsid w:val="00836312"/>
    <w:rsid w:val="008A3674"/>
    <w:rsid w:val="008E7160"/>
    <w:rsid w:val="00901D6C"/>
    <w:rsid w:val="00923CA9"/>
    <w:rsid w:val="00944332"/>
    <w:rsid w:val="00951D93"/>
    <w:rsid w:val="009B682C"/>
    <w:rsid w:val="00A55572"/>
    <w:rsid w:val="00A6456D"/>
    <w:rsid w:val="00AB5AC7"/>
    <w:rsid w:val="00AB5B7E"/>
    <w:rsid w:val="00AC5A6B"/>
    <w:rsid w:val="00AE3FCC"/>
    <w:rsid w:val="00B01CF8"/>
    <w:rsid w:val="00BA2FF4"/>
    <w:rsid w:val="00BB67D1"/>
    <w:rsid w:val="00BF0EB9"/>
    <w:rsid w:val="00C1277C"/>
    <w:rsid w:val="00C337DA"/>
    <w:rsid w:val="00C47A12"/>
    <w:rsid w:val="00C62B8E"/>
    <w:rsid w:val="00CC3C6C"/>
    <w:rsid w:val="00CE4B6C"/>
    <w:rsid w:val="00D33420"/>
    <w:rsid w:val="00D3511F"/>
    <w:rsid w:val="00D41635"/>
    <w:rsid w:val="00D554C8"/>
    <w:rsid w:val="00D5604C"/>
    <w:rsid w:val="00D86799"/>
    <w:rsid w:val="00DA00AA"/>
    <w:rsid w:val="00DA455D"/>
    <w:rsid w:val="00DD0043"/>
    <w:rsid w:val="00DF5BDA"/>
    <w:rsid w:val="00E1353D"/>
    <w:rsid w:val="00E42465"/>
    <w:rsid w:val="00EA50AB"/>
    <w:rsid w:val="00F525CB"/>
    <w:rsid w:val="00F72528"/>
    <w:rsid w:val="00F768FC"/>
    <w:rsid w:val="00F958D4"/>
    <w:rsid w:val="00FC088F"/>
    <w:rsid w:val="00FC61D7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E2F49"/>
  <w15:docId w15:val="{82300B11-AA19-4654-8ACC-5B9D2D70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D1"/>
  </w:style>
  <w:style w:type="paragraph" w:styleId="Footer">
    <w:name w:val="footer"/>
    <w:basedOn w:val="Normal"/>
    <w:link w:val="FooterChar"/>
    <w:uiPriority w:val="99"/>
    <w:unhideWhenUsed/>
    <w:rsid w:val="00BB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 Clair</dc:creator>
  <dc:description/>
  <cp:lastModifiedBy>Wimborne Cemetery</cp:lastModifiedBy>
  <cp:revision>5</cp:revision>
  <cp:lastPrinted>2018-04-23T14:54:00Z</cp:lastPrinted>
  <dcterms:created xsi:type="dcterms:W3CDTF">2020-03-03T09:49:00Z</dcterms:created>
  <dcterms:modified xsi:type="dcterms:W3CDTF">2022-06-23T14:42:00Z</dcterms:modified>
</cp:coreProperties>
</file>